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91C" w:rsidRPr="00B7690D" w:rsidRDefault="002C0C53" w:rsidP="003A1E2F">
      <w:pPr>
        <w:jc w:val="center"/>
        <w:rPr>
          <w:sz w:val="28"/>
          <w:szCs w:val="28"/>
        </w:rPr>
      </w:pPr>
      <w:r w:rsidRPr="00B7690D">
        <w:rPr>
          <w:rFonts w:hint="eastAsia"/>
          <w:sz w:val="28"/>
          <w:szCs w:val="28"/>
        </w:rPr>
        <w:t>花蓮縣</w:t>
      </w:r>
      <w:proofErr w:type="gramStart"/>
      <w:r w:rsidR="002249ED">
        <w:rPr>
          <w:rFonts w:hint="eastAsia"/>
          <w:sz w:val="28"/>
          <w:szCs w:val="28"/>
        </w:rPr>
        <w:t>112</w:t>
      </w:r>
      <w:proofErr w:type="gramEnd"/>
      <w:r w:rsidRPr="00B7690D">
        <w:rPr>
          <w:rFonts w:hint="eastAsia"/>
          <w:sz w:val="28"/>
          <w:szCs w:val="28"/>
        </w:rPr>
        <w:t>年</w:t>
      </w:r>
      <w:r w:rsidRPr="00EF449B">
        <w:rPr>
          <w:rFonts w:hint="eastAsia"/>
          <w:sz w:val="28"/>
          <w:szCs w:val="28"/>
        </w:rPr>
        <w:t>度</w:t>
      </w:r>
      <w:r w:rsidR="00B7690D" w:rsidRPr="00EF449B">
        <w:rPr>
          <w:rFonts w:hint="eastAsia"/>
          <w:sz w:val="28"/>
          <w:szCs w:val="28"/>
        </w:rPr>
        <w:t>學校</w:t>
      </w:r>
      <w:r w:rsidR="0062200B" w:rsidRPr="00EF449B">
        <w:rPr>
          <w:rFonts w:hint="eastAsia"/>
          <w:sz w:val="28"/>
          <w:szCs w:val="28"/>
        </w:rPr>
        <w:t>自</w:t>
      </w:r>
      <w:r w:rsidR="0062200B" w:rsidRPr="00B7690D">
        <w:rPr>
          <w:rFonts w:hint="eastAsia"/>
          <w:sz w:val="28"/>
          <w:szCs w:val="28"/>
        </w:rPr>
        <w:t>辦</w:t>
      </w:r>
      <w:r w:rsidR="008253F3" w:rsidRPr="00B7690D">
        <w:rPr>
          <w:rFonts w:hint="eastAsia"/>
          <w:sz w:val="28"/>
          <w:szCs w:val="28"/>
        </w:rPr>
        <w:t>A1</w:t>
      </w:r>
      <w:r w:rsidR="008253F3" w:rsidRPr="00B7690D">
        <w:rPr>
          <w:rFonts w:hint="eastAsia"/>
          <w:sz w:val="28"/>
          <w:szCs w:val="28"/>
        </w:rPr>
        <w:t>、</w:t>
      </w:r>
      <w:r w:rsidR="008253F3" w:rsidRPr="00B7690D">
        <w:rPr>
          <w:rFonts w:hint="eastAsia"/>
          <w:sz w:val="28"/>
          <w:szCs w:val="28"/>
        </w:rPr>
        <w:t>A2</w:t>
      </w:r>
      <w:r w:rsidRPr="00B7690D">
        <w:rPr>
          <w:rFonts w:hint="eastAsia"/>
          <w:sz w:val="28"/>
          <w:szCs w:val="28"/>
        </w:rPr>
        <w:t>數位學習</w:t>
      </w:r>
      <w:proofErr w:type="gramStart"/>
      <w:r w:rsidRPr="00B7690D">
        <w:rPr>
          <w:rFonts w:hint="eastAsia"/>
          <w:sz w:val="28"/>
          <w:szCs w:val="28"/>
        </w:rPr>
        <w:t>工作坊</w:t>
      </w:r>
      <w:r w:rsidR="005501E9" w:rsidRPr="00B7690D">
        <w:rPr>
          <w:rFonts w:hint="eastAsia"/>
          <w:sz w:val="28"/>
          <w:szCs w:val="28"/>
        </w:rPr>
        <w:t>應配合</w:t>
      </w:r>
      <w:proofErr w:type="gramEnd"/>
      <w:r w:rsidRPr="00B7690D">
        <w:rPr>
          <w:rFonts w:hint="eastAsia"/>
          <w:sz w:val="28"/>
          <w:szCs w:val="28"/>
        </w:rPr>
        <w:t>事項</w:t>
      </w:r>
    </w:p>
    <w:p w:rsidR="003A1E2F" w:rsidRDefault="005501E9" w:rsidP="002C0C53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說明</w:t>
      </w:r>
      <w:r w:rsidR="002C0C53">
        <w:rPr>
          <w:rFonts w:hint="eastAsia"/>
        </w:rPr>
        <w:t>：</w:t>
      </w:r>
    </w:p>
    <w:p w:rsidR="00B7690D" w:rsidRPr="00B7690D" w:rsidRDefault="00B7690D" w:rsidP="005501E9">
      <w:pPr>
        <w:pStyle w:val="a3"/>
        <w:numPr>
          <w:ilvl w:val="1"/>
          <w:numId w:val="1"/>
        </w:numPr>
        <w:ind w:leftChars="0"/>
        <w:rPr>
          <w:rFonts w:asciiTheme="minorEastAsia" w:hAnsiTheme="minorEastAsia"/>
        </w:rPr>
      </w:pPr>
      <w:r w:rsidRPr="00EF449B">
        <w:rPr>
          <w:rFonts w:asciiTheme="minorEastAsia" w:hAnsiTheme="minorEastAsia"/>
        </w:rPr>
        <w:t>教育部生生用平板「數位學習精進方案」，鼓勵學校實施數位學習平</w:t>
      </w:r>
      <w:proofErr w:type="gramStart"/>
      <w:r w:rsidRPr="00EF449B">
        <w:rPr>
          <w:rFonts w:asciiTheme="minorEastAsia" w:hAnsiTheme="minorEastAsia"/>
        </w:rPr>
        <w:t>臺</w:t>
      </w:r>
      <w:proofErr w:type="gramEnd"/>
      <w:r w:rsidRPr="00EF449B">
        <w:rPr>
          <w:rFonts w:asciiTheme="minorEastAsia" w:hAnsiTheme="minorEastAsia"/>
        </w:rPr>
        <w:t>輔助自主學習模式，增進教師教學及學生學習品質，三年內全縣教師參與「數位學習工作坊A1、A2」需達100%，本處特辦理數位學習增能研習</w:t>
      </w:r>
      <w:r w:rsidR="00287409">
        <w:rPr>
          <w:rFonts w:asciiTheme="minorEastAsia" w:hAnsiTheme="minorEastAsia" w:hint="eastAsia"/>
        </w:rPr>
        <w:t>工作坊</w:t>
      </w:r>
      <w:r w:rsidRPr="00EF449B">
        <w:rPr>
          <w:rFonts w:asciiTheme="minorEastAsia" w:hAnsiTheme="minorEastAsia"/>
        </w:rPr>
        <w:t>，</w:t>
      </w:r>
      <w:proofErr w:type="gramStart"/>
      <w:r w:rsidRPr="00EF449B">
        <w:rPr>
          <w:rFonts w:asciiTheme="minorEastAsia" w:hAnsiTheme="minorEastAsia"/>
        </w:rPr>
        <w:t>務</w:t>
      </w:r>
      <w:proofErr w:type="gramEnd"/>
      <w:r w:rsidRPr="00EF449B">
        <w:rPr>
          <w:rFonts w:asciiTheme="minorEastAsia" w:hAnsiTheme="minorEastAsia"/>
        </w:rPr>
        <w:t>請各校鼓勵所屬教師踴躍參與，以期每位</w:t>
      </w:r>
      <w:proofErr w:type="gramStart"/>
      <w:r w:rsidRPr="00EF449B">
        <w:rPr>
          <w:rFonts w:asciiTheme="minorEastAsia" w:hAnsiTheme="minorEastAsia"/>
        </w:rPr>
        <w:t>教師均能運用</w:t>
      </w:r>
      <w:proofErr w:type="gramEnd"/>
      <w:r w:rsidRPr="00EF449B">
        <w:rPr>
          <w:rFonts w:asciiTheme="minorEastAsia" w:hAnsiTheme="minorEastAsia"/>
        </w:rPr>
        <w:t>數位工具逐步達到以學生能自主學習之目標。</w:t>
      </w:r>
    </w:p>
    <w:p w:rsidR="003F5C2E" w:rsidRPr="005501E9" w:rsidRDefault="0062200B" w:rsidP="005501E9">
      <w:pPr>
        <w:pStyle w:val="a3"/>
        <w:numPr>
          <w:ilvl w:val="1"/>
          <w:numId w:val="1"/>
        </w:numPr>
        <w:ind w:leftChars="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因應</w:t>
      </w:r>
      <w:r w:rsidR="003F5C2E">
        <w:rPr>
          <w:rFonts w:asciiTheme="minorEastAsia" w:hAnsiTheme="minorEastAsia" w:hint="eastAsia"/>
        </w:rPr>
        <w:t>學校本位課</w:t>
      </w:r>
      <w:r w:rsidR="003F5C2E" w:rsidRPr="00EF449B">
        <w:rPr>
          <w:rFonts w:asciiTheme="minorEastAsia" w:hAnsiTheme="minorEastAsia" w:hint="eastAsia"/>
        </w:rPr>
        <w:t>程</w:t>
      </w:r>
      <w:r w:rsidR="00287409">
        <w:rPr>
          <w:rFonts w:asciiTheme="minorEastAsia" w:hAnsiTheme="minorEastAsia" w:hint="eastAsia"/>
        </w:rPr>
        <w:t>安排</w:t>
      </w:r>
      <w:r w:rsidR="00B7690D" w:rsidRPr="00EF449B">
        <w:rPr>
          <w:rFonts w:asciiTheme="minorEastAsia" w:hAnsiTheme="minorEastAsia" w:hint="eastAsia"/>
        </w:rPr>
        <w:t>教師增能</w:t>
      </w:r>
      <w:r w:rsidRPr="00EF449B">
        <w:rPr>
          <w:rFonts w:asciiTheme="minorEastAsia" w:hAnsiTheme="minorEastAsia" w:hint="eastAsia"/>
        </w:rPr>
        <w:t>需求，</w:t>
      </w:r>
      <w:r w:rsidR="00B7690D" w:rsidRPr="00EF449B">
        <w:rPr>
          <w:rFonts w:asciiTheme="minorEastAsia" w:hAnsiTheme="minorEastAsia" w:hint="eastAsia"/>
        </w:rPr>
        <w:t>彈性開放</w:t>
      </w:r>
      <w:r w:rsidRPr="00EF449B">
        <w:rPr>
          <w:rFonts w:asciiTheme="minorEastAsia" w:hAnsiTheme="minorEastAsia" w:hint="eastAsia"/>
        </w:rPr>
        <w:t>學校得自辦數位學習工作坊，但仍</w:t>
      </w:r>
      <w:r w:rsidR="00B7690D" w:rsidRPr="00EF449B">
        <w:rPr>
          <w:rFonts w:asciiTheme="minorEastAsia" w:hAnsiTheme="minorEastAsia" w:hint="eastAsia"/>
        </w:rPr>
        <w:t>鼓勵</w:t>
      </w:r>
      <w:r w:rsidR="000E4C08" w:rsidRPr="00EF449B">
        <w:rPr>
          <w:rFonts w:asciiTheme="minorEastAsia" w:hAnsiTheme="minorEastAsia" w:hint="eastAsia"/>
        </w:rPr>
        <w:t>盡量</w:t>
      </w:r>
      <w:r w:rsidRPr="00EF449B">
        <w:rPr>
          <w:rFonts w:asciiTheme="minorEastAsia" w:hAnsiTheme="minorEastAsia" w:hint="eastAsia"/>
        </w:rPr>
        <w:t>優先參與</w:t>
      </w:r>
      <w:r w:rsidR="00B7690D" w:rsidRPr="00EF449B">
        <w:rPr>
          <w:rFonts w:asciiTheme="minorEastAsia" w:hAnsiTheme="minorEastAsia" w:hint="eastAsia"/>
        </w:rPr>
        <w:t>本府</w:t>
      </w:r>
      <w:r w:rsidRPr="00EF449B">
        <w:rPr>
          <w:rFonts w:asciiTheme="minorEastAsia" w:hAnsiTheme="minorEastAsia" w:hint="eastAsia"/>
        </w:rPr>
        <w:t>教育處</w:t>
      </w:r>
      <w:r w:rsidR="00287409">
        <w:rPr>
          <w:rFonts w:hint="eastAsia"/>
        </w:rPr>
        <w:t>數位學習專案辦公室</w:t>
      </w:r>
      <w:r w:rsidRPr="00EF449B">
        <w:rPr>
          <w:rFonts w:asciiTheme="minorEastAsia" w:hAnsiTheme="minorEastAsia" w:hint="eastAsia"/>
        </w:rPr>
        <w:t>辦理之</w:t>
      </w:r>
      <w:r>
        <w:rPr>
          <w:rFonts w:asciiTheme="minorEastAsia" w:hAnsiTheme="minorEastAsia" w:hint="eastAsia"/>
        </w:rPr>
        <w:t>數位學習工作坊。</w:t>
      </w:r>
    </w:p>
    <w:p w:rsidR="002C0C53" w:rsidRDefault="002C0C53" w:rsidP="002C0C53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課程內容：</w:t>
      </w:r>
    </w:p>
    <w:p w:rsidR="002C0C53" w:rsidRDefault="002C0C53" w:rsidP="002C0C53">
      <w:pPr>
        <w:pStyle w:val="a3"/>
        <w:numPr>
          <w:ilvl w:val="1"/>
          <w:numId w:val="1"/>
        </w:numPr>
        <w:ind w:leftChars="0"/>
      </w:pPr>
      <w:r>
        <w:rPr>
          <w:rFonts w:hint="eastAsia"/>
        </w:rPr>
        <w:t>A1</w:t>
      </w:r>
      <w:r>
        <w:rPr>
          <w:rFonts w:hint="eastAsia"/>
        </w:rPr>
        <w:t>數位學習工作坊</w:t>
      </w:r>
      <w:r>
        <w:rPr>
          <w:rFonts w:hint="eastAsia"/>
        </w:rPr>
        <w:t>(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)</w:t>
      </w:r>
      <w:r>
        <w:rPr>
          <w:rFonts w:hint="eastAsia"/>
        </w:rPr>
        <w:t>：科技輔助自主學習的理論基礎、實施</w:t>
      </w:r>
      <w:r w:rsidR="00BD7E4E">
        <w:rPr>
          <w:rFonts w:hint="eastAsia"/>
        </w:rPr>
        <w:t>模式、四學的</w:t>
      </w:r>
      <w:r>
        <w:rPr>
          <w:rFonts w:hint="eastAsia"/>
        </w:rPr>
        <w:t>架構及教學應用。</w:t>
      </w:r>
    </w:p>
    <w:p w:rsidR="002C0C53" w:rsidRDefault="002C0C53" w:rsidP="002249ED">
      <w:pPr>
        <w:pStyle w:val="a3"/>
        <w:numPr>
          <w:ilvl w:val="1"/>
          <w:numId w:val="1"/>
        </w:numPr>
        <w:ind w:leftChars="0"/>
      </w:pPr>
      <w:r>
        <w:rPr>
          <w:rFonts w:hint="eastAsia"/>
        </w:rPr>
        <w:t>A2</w:t>
      </w:r>
      <w:r>
        <w:rPr>
          <w:rFonts w:hint="eastAsia"/>
        </w:rPr>
        <w:t>數位學習工作坊</w:t>
      </w:r>
      <w:r>
        <w:rPr>
          <w:rFonts w:hint="eastAsia"/>
        </w:rPr>
        <w:t>(</w:t>
      </w:r>
      <w:r>
        <w:rPr>
          <w:rFonts w:hint="eastAsia"/>
        </w:rPr>
        <w:t>二</w:t>
      </w:r>
      <w:r>
        <w:rPr>
          <w:rFonts w:hint="eastAsia"/>
        </w:rPr>
        <w:t>)</w:t>
      </w:r>
      <w:r>
        <w:rPr>
          <w:rFonts w:hint="eastAsia"/>
        </w:rPr>
        <w:t>：</w:t>
      </w:r>
      <w:r w:rsidR="002249ED" w:rsidRPr="0023084E">
        <w:rPr>
          <w:rFonts w:hint="eastAsia"/>
          <w:color w:val="FF0000"/>
        </w:rPr>
        <w:t>課程重點為數位學習平</w:t>
      </w:r>
      <w:proofErr w:type="gramStart"/>
      <w:r w:rsidR="002249ED" w:rsidRPr="0023084E">
        <w:rPr>
          <w:rFonts w:hint="eastAsia"/>
          <w:color w:val="FF0000"/>
        </w:rPr>
        <w:t>臺</w:t>
      </w:r>
      <w:proofErr w:type="gramEnd"/>
      <w:r w:rsidR="002249ED" w:rsidRPr="0023084E">
        <w:rPr>
          <w:rFonts w:hint="eastAsia"/>
          <w:color w:val="FF0000"/>
        </w:rPr>
        <w:t>應用</w:t>
      </w:r>
      <w:r w:rsidR="002249ED" w:rsidRPr="0023084E">
        <w:rPr>
          <w:rFonts w:hint="eastAsia"/>
          <w:color w:val="FF0000"/>
        </w:rPr>
        <w:t>(</w:t>
      </w:r>
      <w:r w:rsidR="002249ED" w:rsidRPr="0023084E">
        <w:rPr>
          <w:rFonts w:hint="eastAsia"/>
          <w:color w:val="FF0000"/>
        </w:rPr>
        <w:t>平</w:t>
      </w:r>
      <w:proofErr w:type="gramStart"/>
      <w:r w:rsidR="002249ED" w:rsidRPr="0023084E">
        <w:rPr>
          <w:rFonts w:hint="eastAsia"/>
          <w:color w:val="FF0000"/>
        </w:rPr>
        <w:t>臺</w:t>
      </w:r>
      <w:proofErr w:type="gramEnd"/>
      <w:r w:rsidR="002249ED" w:rsidRPr="0023084E">
        <w:rPr>
          <w:rFonts w:hint="eastAsia"/>
          <w:color w:val="FF0000"/>
        </w:rPr>
        <w:t>操作及教學模式運用</w:t>
      </w:r>
      <w:r w:rsidR="002249ED" w:rsidRPr="0023084E">
        <w:rPr>
          <w:rFonts w:hint="eastAsia"/>
          <w:color w:val="FF0000"/>
        </w:rPr>
        <w:t>)</w:t>
      </w:r>
      <w:r w:rsidR="002249ED" w:rsidRPr="0023084E">
        <w:rPr>
          <w:rFonts w:hint="eastAsia"/>
          <w:color w:val="FF0000"/>
        </w:rPr>
        <w:t>，且數位學習平</w:t>
      </w:r>
      <w:proofErr w:type="gramStart"/>
      <w:r w:rsidR="002249ED" w:rsidRPr="0023084E">
        <w:rPr>
          <w:rFonts w:hint="eastAsia"/>
          <w:color w:val="FF0000"/>
        </w:rPr>
        <w:t>臺</w:t>
      </w:r>
      <w:proofErr w:type="gramEnd"/>
      <w:r w:rsidR="002249ED" w:rsidRPr="0023084E">
        <w:rPr>
          <w:rFonts w:hint="eastAsia"/>
          <w:color w:val="FF0000"/>
        </w:rPr>
        <w:t>應為本部推薦之平</w:t>
      </w:r>
      <w:proofErr w:type="gramStart"/>
      <w:r w:rsidR="002249ED" w:rsidRPr="0023084E">
        <w:rPr>
          <w:rFonts w:hint="eastAsia"/>
          <w:color w:val="FF0000"/>
        </w:rPr>
        <w:t>臺</w:t>
      </w:r>
      <w:proofErr w:type="gramEnd"/>
      <w:r w:rsidR="002249ED" w:rsidRPr="0023084E">
        <w:rPr>
          <w:rFonts w:hint="eastAsia"/>
          <w:color w:val="FF0000"/>
        </w:rPr>
        <w:t>，本部推薦平</w:t>
      </w:r>
      <w:proofErr w:type="gramStart"/>
      <w:r w:rsidR="002249ED" w:rsidRPr="0023084E">
        <w:rPr>
          <w:rFonts w:hint="eastAsia"/>
          <w:color w:val="FF0000"/>
        </w:rPr>
        <w:t>臺</w:t>
      </w:r>
      <w:proofErr w:type="gramEnd"/>
      <w:r w:rsidR="002249ED" w:rsidRPr="0023084E">
        <w:rPr>
          <w:rFonts w:hint="eastAsia"/>
          <w:color w:val="FF0000"/>
        </w:rPr>
        <w:t>、講師名單及推薦機制請至【科技輔助自主學習網站</w:t>
      </w:r>
      <w:r w:rsidR="002249ED" w:rsidRPr="0023084E">
        <w:rPr>
          <w:rFonts w:hint="eastAsia"/>
          <w:color w:val="FF0000"/>
        </w:rPr>
        <w:t>/</w:t>
      </w:r>
      <w:r w:rsidR="002249ED" w:rsidRPr="0023084E">
        <w:rPr>
          <w:rFonts w:hint="eastAsia"/>
          <w:color w:val="FF0000"/>
        </w:rPr>
        <w:t>資源連結</w:t>
      </w:r>
      <w:r w:rsidR="002249ED" w:rsidRPr="0023084E">
        <w:rPr>
          <w:rFonts w:hint="eastAsia"/>
          <w:color w:val="FF0000"/>
        </w:rPr>
        <w:t>/</w:t>
      </w:r>
      <w:r w:rsidR="002249ED" w:rsidRPr="0023084E">
        <w:rPr>
          <w:rFonts w:hint="eastAsia"/>
          <w:color w:val="FF0000"/>
        </w:rPr>
        <w:t>研習資源】查詢</w:t>
      </w:r>
      <w:r w:rsidR="002249ED" w:rsidRPr="0023084E">
        <w:rPr>
          <w:rFonts w:hint="eastAsia"/>
          <w:color w:val="FF0000"/>
        </w:rPr>
        <w:t>(https://srl.ntue.edu.tw/Resource#a1)</w:t>
      </w:r>
      <w:r w:rsidR="002249ED" w:rsidRPr="0023084E">
        <w:rPr>
          <w:rFonts w:hint="eastAsia"/>
          <w:color w:val="FF0000"/>
        </w:rPr>
        <w:t>。</w:t>
      </w:r>
    </w:p>
    <w:p w:rsidR="002C0C53" w:rsidRDefault="002C0C53" w:rsidP="002C0C53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辦理數位學習</w:t>
      </w:r>
      <w:proofErr w:type="gramStart"/>
      <w:r>
        <w:rPr>
          <w:rFonts w:hint="eastAsia"/>
        </w:rPr>
        <w:t>工作坊</w:t>
      </w:r>
      <w:r w:rsidR="00780AD7">
        <w:rPr>
          <w:rFonts w:hint="eastAsia"/>
        </w:rPr>
        <w:t>應配合</w:t>
      </w:r>
      <w:proofErr w:type="gramEnd"/>
      <w:r w:rsidR="00780AD7">
        <w:rPr>
          <w:rFonts w:hint="eastAsia"/>
        </w:rPr>
        <w:t>事項</w:t>
      </w:r>
      <w:r w:rsidR="006A4AC9">
        <w:rPr>
          <w:rFonts w:hint="eastAsia"/>
        </w:rPr>
        <w:t>：</w:t>
      </w:r>
    </w:p>
    <w:p w:rsidR="000E4C08" w:rsidRPr="002249ED" w:rsidRDefault="000E4C08" w:rsidP="00026431">
      <w:pPr>
        <w:pStyle w:val="a3"/>
        <w:numPr>
          <w:ilvl w:val="1"/>
          <w:numId w:val="1"/>
        </w:numPr>
        <w:ind w:leftChars="0"/>
        <w:rPr>
          <w:rFonts w:hint="eastAsia"/>
        </w:rPr>
      </w:pPr>
      <w:r w:rsidRPr="000E4C08">
        <w:rPr>
          <w:b/>
        </w:rPr>
        <w:t>講師：</w:t>
      </w:r>
      <w:r w:rsidR="006A4AC9">
        <w:rPr>
          <w:rFonts w:hint="eastAsia"/>
        </w:rPr>
        <w:t>研習講師</w:t>
      </w:r>
      <w:r w:rsidR="00780AD7">
        <w:rPr>
          <w:rFonts w:asciiTheme="minorEastAsia" w:hAnsiTheme="minorEastAsia" w:hint="eastAsia"/>
        </w:rPr>
        <w:t>須</w:t>
      </w:r>
      <w:r w:rsidR="006A4AC9">
        <w:rPr>
          <w:rFonts w:hint="eastAsia"/>
        </w:rPr>
        <w:t>為教育部認可講師，講師名單可至數位學習官方網站查詢</w:t>
      </w:r>
      <w:r w:rsidR="00026431" w:rsidRPr="000E4C08">
        <w:rPr>
          <w:rFonts w:hint="eastAsia"/>
          <w:sz w:val="18"/>
        </w:rPr>
        <w:t>(</w:t>
      </w:r>
      <w:hyperlink r:id="rId8" w:history="1">
        <w:r w:rsidR="00026431" w:rsidRPr="000E4C08">
          <w:rPr>
            <w:rStyle w:val="a4"/>
            <w:sz w:val="18"/>
          </w:rPr>
          <w:t>https://elearning.hlc.edu.tw/modules/tadnews/page.php?ncsn=12&amp;nsn=35#PageTab1</w:t>
        </w:r>
      </w:hyperlink>
      <w:r w:rsidR="00026431" w:rsidRPr="000E4C08">
        <w:rPr>
          <w:sz w:val="18"/>
        </w:rPr>
        <w:t>)</w:t>
      </w:r>
    </w:p>
    <w:p w:rsidR="002249ED" w:rsidRPr="0023084E" w:rsidRDefault="002249ED" w:rsidP="00026431">
      <w:pPr>
        <w:pStyle w:val="a3"/>
        <w:numPr>
          <w:ilvl w:val="1"/>
          <w:numId w:val="1"/>
        </w:numPr>
        <w:ind w:leftChars="0"/>
        <w:rPr>
          <w:color w:val="FF0000"/>
        </w:rPr>
      </w:pPr>
      <w:r w:rsidRPr="0023084E">
        <w:rPr>
          <w:rFonts w:hint="eastAsia"/>
          <w:b/>
          <w:color w:val="FF0000"/>
        </w:rPr>
        <w:t>屬性標籤：</w:t>
      </w:r>
      <w:r w:rsidRPr="0023084E">
        <w:rPr>
          <w:rFonts w:hint="eastAsia"/>
          <w:color w:val="FF0000"/>
        </w:rPr>
        <w:t>全國教師在職進修網已新增「推動中小學數位學習精進方案教師數位教學增能培訓」屬性標籤，簡稱「精進數位」，自</w:t>
      </w:r>
      <w:r w:rsidRPr="0023084E">
        <w:rPr>
          <w:rFonts w:hint="eastAsia"/>
          <w:color w:val="FF0000"/>
        </w:rPr>
        <w:t>112</w:t>
      </w:r>
      <w:r w:rsidRPr="0023084E">
        <w:rPr>
          <w:rFonts w:hint="eastAsia"/>
          <w:color w:val="FF0000"/>
        </w:rPr>
        <w:t>年</w:t>
      </w:r>
      <w:r w:rsidRPr="0023084E">
        <w:rPr>
          <w:rFonts w:hint="eastAsia"/>
          <w:color w:val="FF0000"/>
        </w:rPr>
        <w:t>2</w:t>
      </w:r>
      <w:r w:rsidRPr="0023084E">
        <w:rPr>
          <w:rFonts w:hint="eastAsia"/>
          <w:color w:val="FF0000"/>
        </w:rPr>
        <w:t>月起開設相關課程，請加入屬性標籤，未列標籤不予</w:t>
      </w:r>
      <w:proofErr w:type="gramStart"/>
      <w:r w:rsidRPr="0023084E">
        <w:rPr>
          <w:rFonts w:hint="eastAsia"/>
          <w:color w:val="FF0000"/>
        </w:rPr>
        <w:t>採</w:t>
      </w:r>
      <w:proofErr w:type="gramEnd"/>
      <w:r w:rsidRPr="0023084E">
        <w:rPr>
          <w:rFonts w:hint="eastAsia"/>
          <w:color w:val="FF0000"/>
        </w:rPr>
        <w:t>計</w:t>
      </w:r>
      <w:r w:rsidRPr="0023084E">
        <w:rPr>
          <w:rFonts w:hint="eastAsia"/>
          <w:color w:val="FF0000"/>
        </w:rPr>
        <w:t>KPI</w:t>
      </w:r>
      <w:r w:rsidRPr="0023084E">
        <w:rPr>
          <w:rFonts w:hint="eastAsia"/>
          <w:color w:val="FF0000"/>
        </w:rPr>
        <w:t>時數。</w:t>
      </w:r>
    </w:p>
    <w:p w:rsidR="006A4AC9" w:rsidRPr="002249ED" w:rsidRDefault="000E4C08" w:rsidP="006A4AC9">
      <w:pPr>
        <w:pStyle w:val="a3"/>
        <w:numPr>
          <w:ilvl w:val="1"/>
          <w:numId w:val="1"/>
        </w:numPr>
        <w:ind w:leftChars="0"/>
        <w:rPr>
          <w:rFonts w:hint="eastAsia"/>
        </w:rPr>
      </w:pPr>
      <w:r w:rsidRPr="000E4C08">
        <w:rPr>
          <w:rFonts w:hint="eastAsia"/>
          <w:b/>
        </w:rPr>
        <w:t>研習名稱：</w:t>
      </w:r>
      <w:r w:rsidR="006A4AC9">
        <w:rPr>
          <w:rFonts w:hint="eastAsia"/>
        </w:rPr>
        <w:t>研習名稱</w:t>
      </w:r>
      <w:r w:rsidR="00780AD7">
        <w:rPr>
          <w:rFonts w:asciiTheme="minorEastAsia" w:hAnsiTheme="minorEastAsia" w:hint="eastAsia"/>
        </w:rPr>
        <w:t>須</w:t>
      </w:r>
      <w:r w:rsidR="00780AD7">
        <w:rPr>
          <w:rFonts w:hint="eastAsia"/>
        </w:rPr>
        <w:t>為</w:t>
      </w:r>
      <w:r w:rsidR="006A4AC9">
        <w:rPr>
          <w:rFonts w:asciiTheme="minorEastAsia" w:hAnsiTheme="minorEastAsia" w:hint="eastAsia"/>
        </w:rPr>
        <w:t>「A1數位學習工作坊(</w:t>
      </w:r>
      <w:proofErr w:type="gramStart"/>
      <w:r w:rsidR="006A4AC9">
        <w:rPr>
          <w:rFonts w:asciiTheme="minorEastAsia" w:hAnsiTheme="minorEastAsia" w:hint="eastAsia"/>
        </w:rPr>
        <w:t>一</w:t>
      </w:r>
      <w:proofErr w:type="gramEnd"/>
      <w:r w:rsidR="006A4AC9">
        <w:rPr>
          <w:rFonts w:asciiTheme="minorEastAsia" w:hAnsiTheme="minorEastAsia" w:hint="eastAsia"/>
        </w:rPr>
        <w:t>)」或「A2數位學習工作坊(二)」</w:t>
      </w:r>
      <w:r w:rsidR="00780AD7">
        <w:rPr>
          <w:rFonts w:asciiTheme="minorEastAsia" w:hAnsiTheme="minorEastAsia" w:hint="eastAsia"/>
        </w:rPr>
        <w:t>。</w:t>
      </w:r>
    </w:p>
    <w:p w:rsidR="002249ED" w:rsidRPr="0023084E" w:rsidRDefault="002249ED" w:rsidP="002249ED">
      <w:pPr>
        <w:pStyle w:val="a3"/>
        <w:numPr>
          <w:ilvl w:val="1"/>
          <w:numId w:val="1"/>
        </w:numPr>
        <w:ind w:leftChars="0"/>
        <w:rPr>
          <w:color w:val="FF0000"/>
        </w:rPr>
      </w:pPr>
      <w:r w:rsidRPr="0023084E">
        <w:rPr>
          <w:rFonts w:hint="eastAsia"/>
          <w:b/>
          <w:color w:val="FF0000"/>
        </w:rPr>
        <w:t>副標：</w:t>
      </w:r>
      <w:r w:rsidR="0023084E" w:rsidRPr="0023084E">
        <w:rPr>
          <w:rFonts w:hint="eastAsia"/>
          <w:color w:val="FF0000"/>
        </w:rPr>
        <w:t>辦理</w:t>
      </w:r>
      <w:r w:rsidR="0023084E" w:rsidRPr="0023084E">
        <w:rPr>
          <w:rFonts w:asciiTheme="minorEastAsia" w:hAnsiTheme="minorEastAsia" w:hint="eastAsia"/>
          <w:color w:val="FF0000"/>
        </w:rPr>
        <w:t>「</w:t>
      </w:r>
      <w:r w:rsidR="0023084E" w:rsidRPr="0023084E">
        <w:rPr>
          <w:rFonts w:asciiTheme="minorEastAsia" w:hAnsiTheme="minorEastAsia" w:hint="eastAsia"/>
          <w:color w:val="FF0000"/>
        </w:rPr>
        <w:t>A2數位學習工作坊(二)</w:t>
      </w:r>
      <w:r w:rsidR="0023084E" w:rsidRPr="0023084E">
        <w:rPr>
          <w:rFonts w:asciiTheme="minorEastAsia" w:hAnsiTheme="minorEastAsia" w:hint="eastAsia"/>
          <w:color w:val="FF0000"/>
        </w:rPr>
        <w:t>」時如有加入副標的需求</w:t>
      </w:r>
      <w:r w:rsidR="0023084E">
        <w:rPr>
          <w:rFonts w:asciiTheme="minorEastAsia" w:hAnsiTheme="minorEastAsia" w:hint="eastAsia"/>
          <w:color w:val="FF0000"/>
        </w:rPr>
        <w:t>，副標應為數位學習平台，例如：</w:t>
      </w:r>
      <w:r w:rsidR="0023084E" w:rsidRPr="0023084E">
        <w:rPr>
          <w:rFonts w:asciiTheme="minorEastAsia" w:hAnsiTheme="minorEastAsia" w:hint="eastAsia"/>
          <w:color w:val="FF0000"/>
        </w:rPr>
        <w:t>「A2數位學習工作坊(二)</w:t>
      </w:r>
      <w:r w:rsidR="0023084E">
        <w:rPr>
          <w:rFonts w:asciiTheme="minorEastAsia" w:hAnsiTheme="minorEastAsia" w:hint="eastAsia"/>
          <w:color w:val="FF0000"/>
        </w:rPr>
        <w:t>-</w:t>
      </w:r>
      <w:proofErr w:type="gramStart"/>
      <w:r w:rsidR="0023084E">
        <w:rPr>
          <w:rFonts w:asciiTheme="minorEastAsia" w:hAnsiTheme="minorEastAsia" w:hint="eastAsia"/>
          <w:color w:val="FF0000"/>
        </w:rPr>
        <w:t>因材網</w:t>
      </w:r>
      <w:proofErr w:type="gramEnd"/>
      <w:r w:rsidR="0023084E" w:rsidRPr="0023084E">
        <w:rPr>
          <w:rFonts w:asciiTheme="minorEastAsia" w:hAnsiTheme="minorEastAsia" w:hint="eastAsia"/>
          <w:color w:val="FF0000"/>
        </w:rPr>
        <w:t>」</w:t>
      </w:r>
    </w:p>
    <w:p w:rsidR="006A4AC9" w:rsidRPr="006A4AC9" w:rsidRDefault="000E4C08" w:rsidP="006A4AC9">
      <w:pPr>
        <w:pStyle w:val="a3"/>
        <w:numPr>
          <w:ilvl w:val="1"/>
          <w:numId w:val="1"/>
        </w:numPr>
        <w:ind w:leftChars="0"/>
      </w:pPr>
      <w:r w:rsidRPr="000E4C08">
        <w:rPr>
          <w:rFonts w:asciiTheme="minorEastAsia" w:hAnsiTheme="minorEastAsia" w:hint="eastAsia"/>
          <w:b/>
        </w:rPr>
        <w:t>研習時數：</w:t>
      </w:r>
      <w:r>
        <w:rPr>
          <w:rFonts w:asciiTheme="minorEastAsia" w:hAnsiTheme="minorEastAsia" w:hint="eastAsia"/>
        </w:rPr>
        <w:t>「A1數位學習工作坊(</w:t>
      </w:r>
      <w:proofErr w:type="gramStart"/>
      <w:r>
        <w:rPr>
          <w:rFonts w:asciiTheme="minorEastAsia" w:hAnsiTheme="minorEastAsia" w:hint="eastAsia"/>
        </w:rPr>
        <w:t>一</w:t>
      </w:r>
      <w:proofErr w:type="gramEnd"/>
      <w:r>
        <w:rPr>
          <w:rFonts w:asciiTheme="minorEastAsia" w:hAnsiTheme="minorEastAsia" w:hint="eastAsia"/>
        </w:rPr>
        <w:t>)」或「A2數位學習工作坊(二)」每場次研習時數須滿3小時</w:t>
      </w:r>
      <w:r w:rsidR="006A4AC9">
        <w:rPr>
          <w:rFonts w:asciiTheme="minorEastAsia" w:hAnsiTheme="minorEastAsia" w:hint="eastAsia"/>
        </w:rPr>
        <w:t>。</w:t>
      </w:r>
    </w:p>
    <w:p w:rsidR="000E4C08" w:rsidRPr="000E4C08" w:rsidRDefault="006A4AC9" w:rsidP="00BD7E4E">
      <w:pPr>
        <w:pStyle w:val="a3"/>
        <w:numPr>
          <w:ilvl w:val="1"/>
          <w:numId w:val="1"/>
        </w:numPr>
        <w:ind w:leftChars="0"/>
      </w:pPr>
      <w:r w:rsidRPr="00BD7E4E">
        <w:rPr>
          <w:rFonts w:asciiTheme="minorEastAsia" w:hAnsiTheme="minorEastAsia" w:hint="eastAsia"/>
          <w:b/>
        </w:rPr>
        <w:t>成果檔</w:t>
      </w:r>
      <w:r w:rsidR="000E4C08">
        <w:rPr>
          <w:rFonts w:asciiTheme="minorEastAsia" w:hAnsiTheme="minorEastAsia" w:hint="eastAsia"/>
          <w:b/>
        </w:rPr>
        <w:t>：</w:t>
      </w:r>
    </w:p>
    <w:p w:rsidR="000E4C08" w:rsidRDefault="006A4AC9" w:rsidP="000E4C08">
      <w:pPr>
        <w:pStyle w:val="a3"/>
        <w:numPr>
          <w:ilvl w:val="0"/>
          <w:numId w:val="2"/>
        </w:numPr>
        <w:ind w:leftChars="0"/>
        <w:rPr>
          <w:rFonts w:asciiTheme="minorEastAsia" w:hAnsiTheme="minorEastAsia"/>
        </w:rPr>
      </w:pPr>
      <w:r w:rsidRPr="000E4C08">
        <w:rPr>
          <w:rFonts w:asciiTheme="minorEastAsia" w:hAnsiTheme="minorEastAsia" w:hint="eastAsia"/>
          <w:b/>
        </w:rPr>
        <w:t>照片圖說</w:t>
      </w:r>
      <w:r w:rsidR="000E4C08">
        <w:rPr>
          <w:rFonts w:asciiTheme="minorEastAsia" w:hAnsiTheme="minorEastAsia" w:hint="eastAsia"/>
        </w:rPr>
        <w:t>：詳見附件</w:t>
      </w:r>
    </w:p>
    <w:p w:rsidR="000E4C08" w:rsidRPr="000E4C08" w:rsidRDefault="006A4AC9" w:rsidP="000E4C08">
      <w:pPr>
        <w:pStyle w:val="a3"/>
        <w:numPr>
          <w:ilvl w:val="0"/>
          <w:numId w:val="2"/>
        </w:numPr>
        <w:ind w:leftChars="0"/>
      </w:pPr>
      <w:r w:rsidRPr="00BD7E4E">
        <w:rPr>
          <w:rFonts w:asciiTheme="minorEastAsia" w:hAnsiTheme="minorEastAsia" w:hint="eastAsia"/>
          <w:b/>
        </w:rPr>
        <w:t>全國教師在職進修網開課頁</w:t>
      </w:r>
      <w:proofErr w:type="gramStart"/>
      <w:r w:rsidRPr="00BD7E4E">
        <w:rPr>
          <w:rFonts w:asciiTheme="minorEastAsia" w:hAnsiTheme="minorEastAsia" w:hint="eastAsia"/>
          <w:b/>
        </w:rPr>
        <w:t>面截圖</w:t>
      </w:r>
      <w:proofErr w:type="gramEnd"/>
      <w:r w:rsidR="000E4C08">
        <w:rPr>
          <w:rFonts w:asciiTheme="minorEastAsia" w:hAnsiTheme="minorEastAsia" w:hint="eastAsia"/>
        </w:rPr>
        <w:t>：</w:t>
      </w:r>
      <w:r>
        <w:rPr>
          <w:rFonts w:asciiTheme="minorEastAsia" w:hAnsiTheme="minorEastAsia" w:hint="eastAsia"/>
        </w:rPr>
        <w:t>包含研習代碼、研習名稱、研習內容、授課講師、</w:t>
      </w:r>
      <w:proofErr w:type="gramStart"/>
      <w:r>
        <w:rPr>
          <w:rFonts w:asciiTheme="minorEastAsia" w:hAnsiTheme="minorEastAsia" w:hint="eastAsia"/>
        </w:rPr>
        <w:t>核予時數</w:t>
      </w:r>
      <w:proofErr w:type="gramEnd"/>
      <w:r>
        <w:rPr>
          <w:rFonts w:asciiTheme="minorEastAsia" w:hAnsiTheme="minorEastAsia" w:hint="eastAsia"/>
        </w:rPr>
        <w:t>等資訊</w:t>
      </w:r>
      <w:r w:rsidR="000E4C08">
        <w:rPr>
          <w:rFonts w:asciiTheme="minorEastAsia" w:hAnsiTheme="minorEastAsia" w:hint="eastAsia"/>
        </w:rPr>
        <w:t>。</w:t>
      </w:r>
    </w:p>
    <w:p w:rsidR="000E4C08" w:rsidRPr="000E4C08" w:rsidRDefault="006A4AC9" w:rsidP="000E4C08">
      <w:pPr>
        <w:pStyle w:val="a3"/>
        <w:numPr>
          <w:ilvl w:val="0"/>
          <w:numId w:val="2"/>
        </w:numPr>
        <w:ind w:leftChars="0"/>
      </w:pPr>
      <w:r w:rsidRPr="00BD7E4E">
        <w:rPr>
          <w:rFonts w:asciiTheme="minorEastAsia" w:hAnsiTheme="minorEastAsia" w:hint="eastAsia"/>
          <w:b/>
        </w:rPr>
        <w:t>簽到單</w:t>
      </w:r>
      <w:r w:rsidR="000E4C08">
        <w:rPr>
          <w:rFonts w:asciiTheme="minorEastAsia" w:hAnsiTheme="minorEastAsia" w:hint="eastAsia"/>
        </w:rPr>
        <w:t>：</w:t>
      </w:r>
      <w:r w:rsidR="00780AD7">
        <w:rPr>
          <w:rFonts w:asciiTheme="minorEastAsia" w:hAnsiTheme="minorEastAsia" w:hint="eastAsia"/>
        </w:rPr>
        <w:t>可附</w:t>
      </w:r>
      <w:r>
        <w:rPr>
          <w:rFonts w:asciiTheme="minorEastAsia" w:hAnsiTheme="minorEastAsia" w:hint="eastAsia"/>
        </w:rPr>
        <w:t>全國教師在職進修網</w:t>
      </w:r>
      <w:r w:rsidR="00780AD7">
        <w:rPr>
          <w:rFonts w:asciiTheme="minorEastAsia" w:hAnsiTheme="minorEastAsia" w:hint="eastAsia"/>
        </w:rPr>
        <w:t>之簽到單或其他格式亦可</w:t>
      </w:r>
      <w:r w:rsidR="000E4C08">
        <w:rPr>
          <w:rFonts w:asciiTheme="minorEastAsia" w:hAnsiTheme="minorEastAsia" w:hint="eastAsia"/>
        </w:rPr>
        <w:t>。</w:t>
      </w:r>
    </w:p>
    <w:p w:rsidR="000E4C08" w:rsidRPr="000E4C08" w:rsidRDefault="006A4AC9" w:rsidP="000E4C08">
      <w:pPr>
        <w:pStyle w:val="a3"/>
        <w:numPr>
          <w:ilvl w:val="0"/>
          <w:numId w:val="2"/>
        </w:numPr>
        <w:ind w:leftChars="0"/>
      </w:pPr>
      <w:r w:rsidRPr="00BD7E4E">
        <w:rPr>
          <w:rFonts w:asciiTheme="minorEastAsia" w:hAnsiTheme="minorEastAsia" w:hint="eastAsia"/>
          <w:b/>
        </w:rPr>
        <w:t>通過研習教師名單</w:t>
      </w:r>
      <w:r w:rsidR="000E4C08">
        <w:rPr>
          <w:rFonts w:asciiTheme="minorEastAsia" w:hAnsiTheme="minorEastAsia" w:hint="eastAsia"/>
        </w:rPr>
        <w:t>：</w:t>
      </w:r>
      <w:r>
        <w:rPr>
          <w:rFonts w:asciiTheme="minorEastAsia" w:hAnsiTheme="minorEastAsia" w:hint="eastAsia"/>
        </w:rPr>
        <w:t>由全國教師在職進修網下載</w:t>
      </w:r>
      <w:r w:rsidR="000E4C08">
        <w:rPr>
          <w:rFonts w:asciiTheme="minorEastAsia" w:hAnsiTheme="minorEastAsia" w:hint="eastAsia"/>
        </w:rPr>
        <w:t>。</w:t>
      </w:r>
    </w:p>
    <w:p w:rsidR="005978DA" w:rsidRPr="005978DA" w:rsidRDefault="000E4C08" w:rsidP="00BD7E4E">
      <w:pPr>
        <w:pStyle w:val="a3"/>
        <w:numPr>
          <w:ilvl w:val="1"/>
          <w:numId w:val="1"/>
        </w:numPr>
        <w:ind w:leftChars="0"/>
      </w:pPr>
      <w:r w:rsidRPr="005978DA">
        <w:rPr>
          <w:rFonts w:asciiTheme="minorEastAsia" w:hAnsiTheme="minorEastAsia" w:hint="eastAsia"/>
          <w:b/>
        </w:rPr>
        <w:t>檔案上傳：</w:t>
      </w:r>
      <w:r w:rsidRPr="005978DA">
        <w:rPr>
          <w:rFonts w:asciiTheme="minorEastAsia" w:hAnsiTheme="minorEastAsia" w:hint="eastAsia"/>
        </w:rPr>
        <w:t>前開檔案請</w:t>
      </w:r>
      <w:r w:rsidR="00BD7E4E" w:rsidRPr="005978DA">
        <w:rPr>
          <w:rFonts w:asciiTheme="minorEastAsia" w:hAnsiTheme="minorEastAsia" w:hint="eastAsia"/>
          <w:b/>
        </w:rPr>
        <w:t>合併成1個壓縮檔</w:t>
      </w:r>
      <w:r w:rsidR="00BD7E4E" w:rsidRPr="005978DA">
        <w:rPr>
          <w:rFonts w:asciiTheme="minorEastAsia" w:hAnsiTheme="minorEastAsia" w:hint="eastAsia"/>
        </w:rPr>
        <w:t>後上傳至數位學習專案辦公室</w:t>
      </w:r>
      <w:r w:rsidR="00BD7E4E" w:rsidRPr="005978DA">
        <w:rPr>
          <w:rFonts w:asciiTheme="minorEastAsia" w:hAnsiTheme="minorEastAsia" w:hint="eastAsia"/>
          <w:color w:val="FF0000"/>
        </w:rPr>
        <w:t>官網作業繳交區</w:t>
      </w:r>
      <w:r w:rsidR="005978DA">
        <w:rPr>
          <w:rFonts w:asciiTheme="minorEastAsia" w:hAnsiTheme="minorEastAsia" w:hint="eastAsia"/>
          <w:color w:val="FF0000"/>
        </w:rPr>
        <w:t>(檔案上傳密碼：1234)</w:t>
      </w:r>
    </w:p>
    <w:p w:rsidR="005978DA" w:rsidRPr="005978DA" w:rsidRDefault="00BD7E4E" w:rsidP="005978DA">
      <w:pPr>
        <w:pStyle w:val="a3"/>
        <w:ind w:leftChars="0" w:left="870"/>
      </w:pPr>
      <w:r w:rsidRPr="005978DA">
        <w:rPr>
          <w:rFonts w:asciiTheme="minorEastAsia" w:hAnsiTheme="minorEastAsia" w:hint="eastAsia"/>
        </w:rPr>
        <w:lastRenderedPageBreak/>
        <w:t>(</w:t>
      </w:r>
      <w:hyperlink r:id="rId9" w:history="1">
        <w:r w:rsidR="005978DA" w:rsidRPr="008F443F">
          <w:rPr>
            <w:rStyle w:val="a4"/>
            <w:rFonts w:asciiTheme="minorEastAsia" w:hAnsiTheme="minorEastAsia"/>
          </w:rPr>
          <w:t>https://elearning.hlc.edu.tw/modules/tad_assignment/index.php?assn=2</w:t>
        </w:r>
      </w:hyperlink>
      <w:r w:rsidRPr="005978DA">
        <w:rPr>
          <w:rFonts w:asciiTheme="minorEastAsia" w:hAnsiTheme="minorEastAsia"/>
        </w:rPr>
        <w:t>)</w:t>
      </w:r>
    </w:p>
    <w:p w:rsidR="00BD7E4E" w:rsidRPr="006A4AC9" w:rsidRDefault="00BD7E4E" w:rsidP="00BD7E4E">
      <w:pPr>
        <w:pStyle w:val="a3"/>
        <w:numPr>
          <w:ilvl w:val="1"/>
          <w:numId w:val="1"/>
        </w:numPr>
        <w:ind w:leftChars="0"/>
      </w:pPr>
      <w:r>
        <w:rPr>
          <w:rFonts w:hint="eastAsia"/>
        </w:rPr>
        <w:t>數位學習專案辦公室將於收到並確認後，不定期更新至各校教師研習通過名單查詢系統中。</w:t>
      </w:r>
    </w:p>
    <w:p w:rsidR="00EF449B" w:rsidRDefault="00BD7E4E" w:rsidP="006A4AC9">
      <w:pPr>
        <w:pStyle w:val="a3"/>
        <w:numPr>
          <w:ilvl w:val="1"/>
          <w:numId w:val="1"/>
        </w:numPr>
        <w:ind w:leftChars="0"/>
        <w:rPr>
          <w:rFonts w:hint="eastAsia"/>
        </w:rPr>
      </w:pPr>
      <w:r>
        <w:rPr>
          <w:rFonts w:hint="eastAsia"/>
        </w:rPr>
        <w:t>如未能符合上列任何一項規範，將無法</w:t>
      </w:r>
      <w:proofErr w:type="gramStart"/>
      <w:r>
        <w:rPr>
          <w:rFonts w:hint="eastAsia"/>
        </w:rPr>
        <w:t>採</w:t>
      </w:r>
      <w:proofErr w:type="gramEnd"/>
      <w:r>
        <w:rPr>
          <w:rFonts w:hint="eastAsia"/>
        </w:rPr>
        <w:t>認</w:t>
      </w:r>
      <w:r>
        <w:rPr>
          <w:rFonts w:hint="eastAsia"/>
        </w:rPr>
        <w:t>A1</w:t>
      </w:r>
      <w:r>
        <w:rPr>
          <w:rFonts w:hint="eastAsia"/>
        </w:rPr>
        <w:t>、</w:t>
      </w:r>
      <w:r>
        <w:rPr>
          <w:rFonts w:hint="eastAsia"/>
        </w:rPr>
        <w:t>A2</w:t>
      </w:r>
      <w:r>
        <w:rPr>
          <w:rFonts w:hint="eastAsia"/>
        </w:rPr>
        <w:t>研習時數，且數位學習專案辦公室保有前開注意事項解釋之權利。</w:t>
      </w:r>
    </w:p>
    <w:p w:rsidR="002249ED" w:rsidRDefault="002249ED" w:rsidP="002249ED">
      <w:pPr>
        <w:rPr>
          <w:rFonts w:hint="eastAsia"/>
        </w:rPr>
      </w:pPr>
    </w:p>
    <w:p w:rsidR="002249ED" w:rsidRDefault="002249ED" w:rsidP="002249E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964995"/>
            <wp:effectExtent l="0" t="0" r="2540" b="698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84E" w:rsidRDefault="0023084E" w:rsidP="002249ED">
      <w:pPr>
        <w:rPr>
          <w:rFonts w:hint="eastAsia"/>
        </w:rPr>
      </w:pPr>
      <w:bookmarkStart w:id="0" w:name="_GoBack"/>
      <w:bookmarkEnd w:id="0"/>
    </w:p>
    <w:p w:rsidR="002249ED" w:rsidRDefault="002249ED" w:rsidP="002249ED">
      <w:pPr>
        <w:rPr>
          <w:rFonts w:hint="eastAsia"/>
        </w:rPr>
      </w:pPr>
    </w:p>
    <w:p w:rsidR="002249ED" w:rsidRDefault="002249ED" w:rsidP="002249E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964995"/>
            <wp:effectExtent l="0" t="0" r="2540" b="698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9ED" w:rsidRDefault="002249ED" w:rsidP="002249E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2964995"/>
            <wp:effectExtent l="0" t="0" r="2540" b="698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84E" w:rsidRDefault="0023084E" w:rsidP="002249ED">
      <w:pPr>
        <w:rPr>
          <w:rFonts w:hint="eastAsia"/>
        </w:rPr>
      </w:pPr>
    </w:p>
    <w:p w:rsidR="0023084E" w:rsidRDefault="0023084E" w:rsidP="002249ED">
      <w:pPr>
        <w:rPr>
          <w:rFonts w:hint="eastAsia"/>
        </w:rPr>
      </w:pPr>
    </w:p>
    <w:p w:rsidR="002249ED" w:rsidRDefault="002249ED" w:rsidP="002249ED">
      <w:r>
        <w:rPr>
          <w:noProof/>
        </w:rPr>
        <w:drawing>
          <wp:inline distT="0" distB="0" distL="0" distR="0">
            <wp:extent cx="5274310" cy="2964995"/>
            <wp:effectExtent l="0" t="0" r="2540" b="698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49B" w:rsidRDefault="00EF449B">
      <w:pPr>
        <w:widowControl/>
      </w:pPr>
      <w:r>
        <w:br w:type="page"/>
      </w:r>
    </w:p>
    <w:p w:rsidR="00BD7E4E" w:rsidRPr="00BD7E4E" w:rsidRDefault="00BD7E4E" w:rsidP="00BD7E4E">
      <w:pPr>
        <w:rPr>
          <w:sz w:val="20"/>
          <w:szCs w:val="20"/>
        </w:rPr>
      </w:pPr>
      <w:r>
        <w:rPr>
          <w:rFonts w:hint="eastAsia"/>
          <w:sz w:val="20"/>
          <w:szCs w:val="20"/>
        </w:rPr>
        <w:lastRenderedPageBreak/>
        <w:t>附件</w:t>
      </w:r>
      <w:r>
        <w:rPr>
          <w:rFonts w:hint="eastAsia"/>
          <w:sz w:val="20"/>
          <w:szCs w:val="20"/>
        </w:rPr>
        <w:t>1</w:t>
      </w:r>
    </w:p>
    <w:p w:rsidR="002C0C53" w:rsidRDefault="002C0C53" w:rsidP="002C0C53">
      <w:pPr>
        <w:jc w:val="center"/>
        <w:rPr>
          <w:sz w:val="32"/>
        </w:rPr>
      </w:pPr>
      <w:r>
        <w:rPr>
          <w:rFonts w:hint="eastAsia"/>
          <w:sz w:val="32"/>
        </w:rPr>
        <w:t>花蓮縣</w:t>
      </w:r>
      <w:proofErr w:type="gramStart"/>
      <w:r>
        <w:rPr>
          <w:rFonts w:hint="eastAsia"/>
          <w:sz w:val="32"/>
        </w:rPr>
        <w:t>111</w:t>
      </w:r>
      <w:proofErr w:type="gramEnd"/>
      <w:r>
        <w:rPr>
          <w:rFonts w:hint="eastAsia"/>
          <w:sz w:val="32"/>
        </w:rPr>
        <w:t>年度學校自辦數位學習工作坊成果繳交範例</w:t>
      </w:r>
    </w:p>
    <w:p w:rsidR="009D15C4" w:rsidRDefault="009D15C4" w:rsidP="009D15C4">
      <w:pPr>
        <w:jc w:val="center"/>
        <w:rPr>
          <w:sz w:val="32"/>
        </w:rPr>
      </w:pPr>
      <w:r>
        <w:rPr>
          <w:sz w:val="32"/>
        </w:rPr>
        <w:t>A</w:t>
      </w:r>
      <w:r>
        <w:rPr>
          <w:rFonts w:hint="eastAsia"/>
          <w:sz w:val="32"/>
        </w:rPr>
        <w:t>1</w:t>
      </w:r>
      <w:r>
        <w:rPr>
          <w:rFonts w:hint="eastAsia"/>
          <w:sz w:val="32"/>
        </w:rPr>
        <w:t>數位學習工作坊</w:t>
      </w:r>
      <w:r>
        <w:rPr>
          <w:rFonts w:hint="eastAsia"/>
          <w:sz w:val="32"/>
        </w:rPr>
        <w:t>(</w:t>
      </w:r>
      <w:proofErr w:type="gramStart"/>
      <w:r>
        <w:rPr>
          <w:rFonts w:hint="eastAsia"/>
          <w:sz w:val="32"/>
        </w:rPr>
        <w:t>一</w:t>
      </w:r>
      <w:proofErr w:type="gramEnd"/>
      <w:r>
        <w:rPr>
          <w:rFonts w:hint="eastAsia"/>
          <w:sz w:val="32"/>
        </w:rPr>
        <w:t>)/A2</w:t>
      </w:r>
      <w:r>
        <w:rPr>
          <w:rFonts w:hint="eastAsia"/>
          <w:sz w:val="32"/>
        </w:rPr>
        <w:t>數位學習工作坊</w:t>
      </w:r>
      <w:r>
        <w:rPr>
          <w:rFonts w:hint="eastAsia"/>
          <w:sz w:val="32"/>
        </w:rPr>
        <w:t>(</w:t>
      </w:r>
      <w:r>
        <w:rPr>
          <w:rFonts w:hint="eastAsia"/>
          <w:sz w:val="32"/>
        </w:rPr>
        <w:t>二</w:t>
      </w:r>
      <w:r>
        <w:rPr>
          <w:rFonts w:hint="eastAsia"/>
          <w:sz w:val="32"/>
        </w:rPr>
        <w:t>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522"/>
      </w:tblGrid>
      <w:tr w:rsidR="009D15C4" w:rsidTr="009D15C4">
        <w:tc>
          <w:tcPr>
            <w:tcW w:w="8362" w:type="dxa"/>
          </w:tcPr>
          <w:p w:rsidR="009D15C4" w:rsidRDefault="009D15C4" w:rsidP="009D15C4">
            <w:pPr>
              <w:jc w:val="center"/>
            </w:pPr>
            <w:r>
              <w:t>全國教師在職進修網課程封面</w:t>
            </w:r>
          </w:p>
        </w:tc>
      </w:tr>
      <w:tr w:rsidR="009D15C4" w:rsidTr="009D15C4">
        <w:tc>
          <w:tcPr>
            <w:tcW w:w="8362" w:type="dxa"/>
          </w:tcPr>
          <w:p w:rsidR="009D15C4" w:rsidRDefault="009D15C4">
            <w:r>
              <w:rPr>
                <w:noProof/>
              </w:rPr>
              <w:drawing>
                <wp:inline distT="0" distB="0" distL="0" distR="0" wp14:anchorId="27AAD7F8" wp14:editId="2954F700">
                  <wp:extent cx="5486400" cy="7198360"/>
                  <wp:effectExtent l="0" t="0" r="0" b="254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7198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5C4" w:rsidTr="009D15C4">
        <w:tc>
          <w:tcPr>
            <w:tcW w:w="8362" w:type="dxa"/>
          </w:tcPr>
          <w:p w:rsidR="009D15C4" w:rsidRDefault="009D15C4" w:rsidP="009D15C4">
            <w:pPr>
              <w:jc w:val="center"/>
            </w:pPr>
            <w:r>
              <w:lastRenderedPageBreak/>
              <w:t>研習照片圖說</w:t>
            </w:r>
            <w:r>
              <w:t>(3~5</w:t>
            </w:r>
            <w:r>
              <w:t>張</w:t>
            </w:r>
            <w:r>
              <w:t>)</w:t>
            </w:r>
          </w:p>
        </w:tc>
      </w:tr>
      <w:tr w:rsidR="009D15C4" w:rsidTr="009D15C4">
        <w:tc>
          <w:tcPr>
            <w:tcW w:w="8362" w:type="dxa"/>
          </w:tcPr>
          <w:p w:rsidR="009D15C4" w:rsidRDefault="009D15C4">
            <w:r>
              <w:rPr>
                <w:rFonts w:hint="eastAsia"/>
                <w:noProof/>
              </w:rPr>
              <w:drawing>
                <wp:inline distT="0" distB="0" distL="0" distR="0" wp14:anchorId="1F9854B9" wp14:editId="31F70D3B">
                  <wp:extent cx="5274310" cy="2966720"/>
                  <wp:effectExtent l="0" t="0" r="2540" b="508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200515_09510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5C4" w:rsidTr="009D15C4">
        <w:tc>
          <w:tcPr>
            <w:tcW w:w="8362" w:type="dxa"/>
          </w:tcPr>
          <w:p w:rsidR="009D15C4" w:rsidRDefault="009D15C4">
            <w:r>
              <w:t>講師正在說明數位學習平台及相關工具帶來的好處</w:t>
            </w:r>
          </w:p>
        </w:tc>
      </w:tr>
      <w:tr w:rsidR="009D15C4" w:rsidTr="009D15C4">
        <w:tc>
          <w:tcPr>
            <w:tcW w:w="8362" w:type="dxa"/>
          </w:tcPr>
          <w:p w:rsidR="009D15C4" w:rsidRDefault="009D15C4"/>
        </w:tc>
      </w:tr>
      <w:tr w:rsidR="009D15C4" w:rsidTr="009D15C4">
        <w:tc>
          <w:tcPr>
            <w:tcW w:w="8362" w:type="dxa"/>
          </w:tcPr>
          <w:p w:rsidR="009D15C4" w:rsidRDefault="009D15C4">
            <w:r>
              <w:t>(</w:t>
            </w:r>
            <w:r>
              <w:t>表格不夠可自行新增</w:t>
            </w:r>
            <w:r>
              <w:t>)</w:t>
            </w:r>
          </w:p>
        </w:tc>
      </w:tr>
    </w:tbl>
    <w:p w:rsidR="003A1E2F" w:rsidRPr="002C0C53" w:rsidRDefault="003A1E2F"/>
    <w:sectPr w:rsidR="003A1E2F" w:rsidRPr="002C0C5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4A62" w:rsidRDefault="00184A62" w:rsidP="00026431">
      <w:r>
        <w:separator/>
      </w:r>
    </w:p>
  </w:endnote>
  <w:endnote w:type="continuationSeparator" w:id="0">
    <w:p w:rsidR="00184A62" w:rsidRDefault="00184A62" w:rsidP="000264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4A62" w:rsidRDefault="00184A62" w:rsidP="00026431">
      <w:r>
        <w:separator/>
      </w:r>
    </w:p>
  </w:footnote>
  <w:footnote w:type="continuationSeparator" w:id="0">
    <w:p w:rsidR="00184A62" w:rsidRDefault="00184A62" w:rsidP="000264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4911EF"/>
    <w:multiLevelType w:val="hybridMultilevel"/>
    <w:tmpl w:val="E82C75F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7EF04D5C">
      <w:start w:val="1"/>
      <w:numFmt w:val="taiwaneseCountingThousand"/>
      <w:lvlText w:val="(%2)"/>
      <w:lvlJc w:val="left"/>
      <w:pPr>
        <w:ind w:left="870" w:hanging="39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76E15835"/>
    <w:multiLevelType w:val="hybridMultilevel"/>
    <w:tmpl w:val="BAF4BC7A"/>
    <w:lvl w:ilvl="0" w:tplc="7248A3D6">
      <w:start w:val="1"/>
      <w:numFmt w:val="decimal"/>
      <w:lvlText w:val="%1."/>
      <w:lvlJc w:val="left"/>
      <w:pPr>
        <w:ind w:left="123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830" w:hanging="480"/>
      </w:pPr>
    </w:lvl>
    <w:lvl w:ilvl="2" w:tplc="0409001B" w:tentative="1">
      <w:start w:val="1"/>
      <w:numFmt w:val="lowerRoman"/>
      <w:lvlText w:val="%3."/>
      <w:lvlJc w:val="right"/>
      <w:pPr>
        <w:ind w:left="2310" w:hanging="480"/>
      </w:pPr>
    </w:lvl>
    <w:lvl w:ilvl="3" w:tplc="0409000F" w:tentative="1">
      <w:start w:val="1"/>
      <w:numFmt w:val="decimal"/>
      <w:lvlText w:val="%4."/>
      <w:lvlJc w:val="left"/>
      <w:pPr>
        <w:ind w:left="27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70" w:hanging="480"/>
      </w:pPr>
    </w:lvl>
    <w:lvl w:ilvl="5" w:tplc="0409001B" w:tentative="1">
      <w:start w:val="1"/>
      <w:numFmt w:val="lowerRoman"/>
      <w:lvlText w:val="%6."/>
      <w:lvlJc w:val="right"/>
      <w:pPr>
        <w:ind w:left="3750" w:hanging="480"/>
      </w:pPr>
    </w:lvl>
    <w:lvl w:ilvl="6" w:tplc="0409000F" w:tentative="1">
      <w:start w:val="1"/>
      <w:numFmt w:val="decimal"/>
      <w:lvlText w:val="%7."/>
      <w:lvlJc w:val="left"/>
      <w:pPr>
        <w:ind w:left="42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10" w:hanging="480"/>
      </w:pPr>
    </w:lvl>
    <w:lvl w:ilvl="8" w:tplc="0409001B" w:tentative="1">
      <w:start w:val="1"/>
      <w:numFmt w:val="lowerRoman"/>
      <w:lvlText w:val="%9."/>
      <w:lvlJc w:val="right"/>
      <w:pPr>
        <w:ind w:left="519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0B07"/>
    <w:rsid w:val="00026431"/>
    <w:rsid w:val="000E4C08"/>
    <w:rsid w:val="00184A62"/>
    <w:rsid w:val="002249ED"/>
    <w:rsid w:val="0023084E"/>
    <w:rsid w:val="00287409"/>
    <w:rsid w:val="002C0C53"/>
    <w:rsid w:val="003A1E2F"/>
    <w:rsid w:val="003F5C2E"/>
    <w:rsid w:val="005501E9"/>
    <w:rsid w:val="005978DA"/>
    <w:rsid w:val="0062200B"/>
    <w:rsid w:val="006550BA"/>
    <w:rsid w:val="006A4AC9"/>
    <w:rsid w:val="00780AD7"/>
    <w:rsid w:val="008253F3"/>
    <w:rsid w:val="00876D75"/>
    <w:rsid w:val="009D15C4"/>
    <w:rsid w:val="009F4F71"/>
    <w:rsid w:val="00B3691C"/>
    <w:rsid w:val="00B7690D"/>
    <w:rsid w:val="00BB0B07"/>
    <w:rsid w:val="00BD7E4E"/>
    <w:rsid w:val="00D7291E"/>
    <w:rsid w:val="00EF449B"/>
    <w:rsid w:val="00F53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0C53"/>
    <w:pPr>
      <w:ind w:leftChars="200" w:left="480"/>
    </w:pPr>
  </w:style>
  <w:style w:type="character" w:styleId="a4">
    <w:name w:val="Hyperlink"/>
    <w:basedOn w:val="a0"/>
    <w:uiPriority w:val="99"/>
    <w:unhideWhenUsed/>
    <w:rsid w:val="006A4AC9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9D15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9D15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9D15C4"/>
    <w:rPr>
      <w:rFonts w:asciiTheme="majorHAnsi" w:eastAsiaTheme="majorEastAsia" w:hAnsiTheme="majorHAnsi" w:cstheme="majorBidi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5978DA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0264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026431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0264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026431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0C53"/>
    <w:pPr>
      <w:ind w:leftChars="200" w:left="480"/>
    </w:pPr>
  </w:style>
  <w:style w:type="character" w:styleId="a4">
    <w:name w:val="Hyperlink"/>
    <w:basedOn w:val="a0"/>
    <w:uiPriority w:val="99"/>
    <w:unhideWhenUsed/>
    <w:rsid w:val="006A4AC9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9D15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9D15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9D15C4"/>
    <w:rPr>
      <w:rFonts w:asciiTheme="majorHAnsi" w:eastAsiaTheme="majorEastAsia" w:hAnsiTheme="majorHAnsi" w:cstheme="majorBidi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5978DA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0264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026431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0264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02643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learning.hlc.edu.tw/modules/tadnews/page.php?ncsn=12&amp;nsn=35%23PageTab1" TargetMode="External"/><Relationship Id="rId13" Type="http://schemas.openxmlformats.org/officeDocument/2006/relationships/image" Target="media/image4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https://elearning.hlc.edu.tw/modules/tad_assignment/index.php?assn=2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219</Words>
  <Characters>1254</Characters>
  <Application>Microsoft Office Word</Application>
  <DocSecurity>0</DocSecurity>
  <Lines>10</Lines>
  <Paragraphs>2</Paragraphs>
  <ScaleCrop>false</ScaleCrop>
  <Company/>
  <LinksUpToDate>false</LinksUpToDate>
  <CharactersWithSpaces>1471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2023-02-22T05:53:00Z</dcterms:created>
  <dcterms:modified xsi:type="dcterms:W3CDTF">2023-02-22T06:06:00Z</dcterms:modified>
</cp:coreProperties>
</file>